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765" w:rsidRPr="009F1B2E" w:rsidRDefault="00391628" w:rsidP="00946765">
      <w:pPr>
        <w:bidi/>
        <w:jc w:val="center"/>
        <w:rPr>
          <w:rFonts w:cs="B Titr"/>
          <w:b/>
          <w:bCs/>
          <w:sz w:val="28"/>
          <w:szCs w:val="28"/>
        </w:rPr>
      </w:pPr>
      <w:r w:rsidRPr="009F1B2E">
        <w:rPr>
          <w:rFonts w:cs="B Titr" w:hint="cs"/>
          <w:b/>
          <w:bCs/>
          <w:sz w:val="28"/>
          <w:szCs w:val="28"/>
          <w:rtl/>
        </w:rPr>
        <w:t xml:space="preserve">تولید سوخت پاک هیدروژن از </w:t>
      </w:r>
      <w:r w:rsidRPr="009F1B2E">
        <w:rPr>
          <w:rFonts w:cs="B Titr"/>
          <w:b/>
          <w:bCs/>
          <w:i/>
          <w:iCs/>
          <w:sz w:val="28"/>
          <w:szCs w:val="28"/>
        </w:rPr>
        <w:t>Chlorella vulgaris</w:t>
      </w:r>
    </w:p>
    <w:p w:rsidR="00946765" w:rsidRPr="009F1B2E" w:rsidRDefault="00946765" w:rsidP="009F1B2E">
      <w:pPr>
        <w:bidi/>
        <w:spacing w:after="0" w:line="240" w:lineRule="auto"/>
        <w:jc w:val="center"/>
        <w:rPr>
          <w:rFonts w:ascii="Times New Roman" w:eastAsia="MS Mincho" w:hAnsi="Times New Roman" w:cs="B Zar"/>
          <w:b/>
          <w:bCs/>
          <w:sz w:val="24"/>
          <w:szCs w:val="24"/>
          <w:rtl/>
          <w:lang w:bidi="fa-IR"/>
        </w:rPr>
      </w:pPr>
      <w:r w:rsidRPr="009F1B2E">
        <w:rPr>
          <w:rFonts w:ascii="Times New Roman" w:eastAsia="MS Mincho" w:hAnsi="Times New Roman" w:cs="B Zar" w:hint="cs"/>
          <w:b/>
          <w:bCs/>
          <w:sz w:val="24"/>
          <w:szCs w:val="24"/>
          <w:rtl/>
          <w:lang w:bidi="fa-IR"/>
        </w:rPr>
        <w:t>فرحناز جوانمردی</w:t>
      </w:r>
      <w:r w:rsidR="009F1B2E">
        <w:rPr>
          <w:rFonts w:ascii="Arial" w:eastAsia="MS Mincho" w:hAnsi="Arial" w:cs="Arial"/>
          <w:b/>
          <w:bCs/>
          <w:sz w:val="24"/>
          <w:szCs w:val="24"/>
          <w:rtl/>
          <w:lang w:bidi="fa-IR"/>
        </w:rPr>
        <w:t>*</w:t>
      </w:r>
      <w:r w:rsidRPr="009F1B2E">
        <w:rPr>
          <w:rFonts w:ascii="Arial" w:eastAsia="MS Mincho" w:hAnsi="Arial" w:cs="B Zar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Pr="009F1B2E">
        <w:rPr>
          <w:rFonts w:ascii="Arial" w:eastAsia="MS Mincho" w:hAnsi="Arial" w:cs="B Zar"/>
          <w:b/>
          <w:bCs/>
          <w:sz w:val="24"/>
          <w:szCs w:val="24"/>
          <w:rtl/>
          <w:lang w:bidi="fa-IR"/>
        </w:rPr>
        <w:t>،</w:t>
      </w:r>
      <w:r w:rsidRPr="009F1B2E">
        <w:rPr>
          <w:rFonts w:ascii="Arial" w:eastAsia="MS Mincho" w:hAnsi="Arial" w:cs="B Zar" w:hint="cs"/>
          <w:b/>
          <w:bCs/>
          <w:sz w:val="24"/>
          <w:szCs w:val="24"/>
          <w:rtl/>
          <w:lang w:bidi="fa-IR"/>
        </w:rPr>
        <w:t xml:space="preserve"> محمد مهدی محمودی</w:t>
      </w:r>
      <w:r w:rsidRPr="009F1B2E">
        <w:rPr>
          <w:rFonts w:ascii="Arial" w:eastAsia="MS Mincho" w:hAnsi="Arial" w:cs="B Zar" w:hint="cs"/>
          <w:b/>
          <w:bCs/>
          <w:sz w:val="24"/>
          <w:szCs w:val="24"/>
          <w:vertAlign w:val="superscript"/>
          <w:rtl/>
          <w:lang w:bidi="fa-IR"/>
        </w:rPr>
        <w:t>2</w:t>
      </w:r>
    </w:p>
    <w:p w:rsidR="00946765" w:rsidRDefault="00946765" w:rsidP="00946765">
      <w:pPr>
        <w:bidi/>
        <w:spacing w:after="0" w:line="240" w:lineRule="auto"/>
        <w:jc w:val="center"/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</w:pPr>
      <w:r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 xml:space="preserve">1-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استادیار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>،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 xml:space="preserve"> گروه زیست شناسی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>،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 xml:space="preserve"> واحد کازرون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>،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 xml:space="preserve"> دانشگاه آزاد اسلامی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>،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 xml:space="preserve"> کازرون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>،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 xml:space="preserve"> ایران </w:t>
      </w:r>
    </w:p>
    <w:p w:rsidR="00946765" w:rsidRPr="00946765" w:rsidRDefault="00946765" w:rsidP="00946765">
      <w:pPr>
        <w:bidi/>
        <w:spacing w:after="0" w:line="240" w:lineRule="auto"/>
        <w:jc w:val="center"/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</w:pPr>
      <w:r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2-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استادیار،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گروه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میکروبیولوژی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واحد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کازرون،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دانشگاه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آزاد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اسلامی،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کازرون،</w:t>
      </w:r>
      <w:r w:rsidRPr="00946765">
        <w:rPr>
          <w:rFonts w:ascii="Times New Roman" w:eastAsia="MS Mincho" w:hAnsi="Times New Roman" w:cs="B Zar"/>
          <w:b/>
          <w:bCs/>
          <w:sz w:val="20"/>
          <w:szCs w:val="20"/>
          <w:rtl/>
          <w:lang w:bidi="fa-IR"/>
        </w:rPr>
        <w:t xml:space="preserve"> </w:t>
      </w:r>
      <w:r w:rsidRPr="00946765">
        <w:rPr>
          <w:rFonts w:ascii="Times New Roman" w:eastAsia="MS Mincho" w:hAnsi="Times New Roman" w:cs="B Zar" w:hint="cs"/>
          <w:b/>
          <w:bCs/>
          <w:sz w:val="20"/>
          <w:szCs w:val="20"/>
          <w:rtl/>
          <w:lang w:bidi="fa-IR"/>
        </w:rPr>
        <w:t>ایران</w:t>
      </w:r>
    </w:p>
    <w:p w:rsidR="00946765" w:rsidRDefault="001C5FB0" w:rsidP="00946765">
      <w:pPr>
        <w:bidi/>
        <w:spacing w:after="0" w:line="240" w:lineRule="auto"/>
        <w:jc w:val="center"/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</w:pPr>
      <w:r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  <w:t>E</w:t>
      </w:r>
      <w:r w:rsidR="00946765" w:rsidRPr="00946765"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  <w:t xml:space="preserve">mail: </w:t>
      </w:r>
      <w:hyperlink r:id="rId6" w:history="1">
        <w:r w:rsidRPr="00D920BB">
          <w:rPr>
            <w:rStyle w:val="Hyperlink"/>
            <w:rFonts w:ascii="Times New Roman" w:eastAsia="MS Mincho" w:hAnsi="Times New Roman" w:cs="B Zar"/>
            <w:b/>
            <w:bCs/>
            <w:sz w:val="20"/>
            <w:szCs w:val="20"/>
            <w:lang w:bidi="fa-IR"/>
          </w:rPr>
          <w:t>F.javanmardi@kau.ac.ir</w:t>
        </w:r>
      </w:hyperlink>
    </w:p>
    <w:p w:rsidR="001C5FB0" w:rsidRDefault="001C5FB0" w:rsidP="001C5FB0">
      <w:pPr>
        <w:bidi/>
        <w:spacing w:after="0" w:line="240" w:lineRule="auto"/>
        <w:jc w:val="center"/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</w:pPr>
      <w:r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  <w:t>E</w:t>
      </w:r>
      <w:r w:rsidRPr="001C5FB0"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  <w:t>mail:</w:t>
      </w:r>
      <w:r w:rsidR="009F1B2E" w:rsidRPr="009F1B2E">
        <w:t xml:space="preserve"> </w:t>
      </w:r>
      <w:hyperlink r:id="rId7" w:history="1">
        <w:r w:rsidR="0052026F" w:rsidRPr="00581677">
          <w:rPr>
            <w:rStyle w:val="Hyperlink"/>
            <w:rFonts w:ascii="Times New Roman" w:eastAsia="MS Mincho" w:hAnsi="Times New Roman" w:cs="B Zar"/>
            <w:b/>
            <w:bCs/>
            <w:sz w:val="20"/>
            <w:szCs w:val="20"/>
            <w:lang w:bidi="fa-IR"/>
          </w:rPr>
          <w:t>mm.mahmoodi@kau.ac.ir</w:t>
        </w:r>
      </w:hyperlink>
    </w:p>
    <w:p w:rsidR="0052026F" w:rsidRPr="00946765" w:rsidRDefault="0052026F" w:rsidP="0052026F">
      <w:pPr>
        <w:bidi/>
        <w:spacing w:after="0" w:line="240" w:lineRule="auto"/>
        <w:jc w:val="center"/>
        <w:rPr>
          <w:rFonts w:ascii="Times New Roman" w:eastAsia="MS Mincho" w:hAnsi="Times New Roman" w:cs="B Zar"/>
          <w:b/>
          <w:bCs/>
          <w:sz w:val="20"/>
          <w:szCs w:val="20"/>
          <w:lang w:bidi="fa-IR"/>
        </w:rPr>
      </w:pPr>
    </w:p>
    <w:p w:rsidR="00207D0A" w:rsidRPr="0052026F" w:rsidRDefault="00207D0A" w:rsidP="009F1B2E">
      <w:pPr>
        <w:bidi/>
        <w:jc w:val="both"/>
        <w:rPr>
          <w:rFonts w:cs="B Zar"/>
          <w:b/>
          <w:bCs/>
          <w:sz w:val="18"/>
          <w:szCs w:val="18"/>
          <w:rtl/>
        </w:rPr>
      </w:pPr>
      <w:r w:rsidRPr="0052026F">
        <w:rPr>
          <w:rFonts w:cs="B Zar"/>
          <w:b/>
          <w:bCs/>
          <w:sz w:val="18"/>
          <w:szCs w:val="18"/>
          <w:rtl/>
        </w:rPr>
        <w:t>در تحقيق حاضر، از جلبک سبز ميکروسکوپی ب</w:t>
      </w:r>
      <w:r w:rsidR="00D10948">
        <w:rPr>
          <w:rFonts w:cs="B Zar" w:hint="cs"/>
          <w:b/>
          <w:bCs/>
          <w:sz w:val="18"/>
          <w:szCs w:val="18"/>
          <w:rtl/>
          <w:lang w:bidi="fa-IR"/>
        </w:rPr>
        <w:t xml:space="preserve">ه </w:t>
      </w:r>
      <w:r w:rsidRPr="0052026F">
        <w:rPr>
          <w:rFonts w:cs="B Zar"/>
          <w:b/>
          <w:bCs/>
          <w:sz w:val="18"/>
          <w:szCs w:val="18"/>
          <w:rtl/>
        </w:rPr>
        <w:t>عنوان منبع توليد هيدروژن زیس</w:t>
      </w:r>
      <w:r w:rsidR="000C09F0" w:rsidRPr="0052026F">
        <w:rPr>
          <w:rFonts w:cs="B Zar"/>
          <w:b/>
          <w:bCs/>
          <w:sz w:val="18"/>
          <w:szCs w:val="18"/>
          <w:rtl/>
        </w:rPr>
        <w:t>تی استفاده شده است كه یکی از اهداف مهم به منظ</w:t>
      </w:r>
      <w:r w:rsidRPr="0052026F">
        <w:rPr>
          <w:rFonts w:cs="B Zar"/>
          <w:b/>
          <w:bCs/>
          <w:sz w:val="18"/>
          <w:szCs w:val="18"/>
          <w:rtl/>
        </w:rPr>
        <w:t>ور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52026F">
        <w:rPr>
          <w:rFonts w:cs="B Zar"/>
          <w:b/>
          <w:bCs/>
          <w:sz w:val="18"/>
          <w:szCs w:val="18"/>
          <w:rtl/>
        </w:rPr>
        <w:t>جایگزین نمودن یک منبع سوخت پاک بجای سوخت های فسيلی است. نمونه های جلبک سبز ميکروسکوپی جداسازی شده از منابع آبی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ب</w:t>
      </w:r>
      <w:r w:rsidRPr="0052026F">
        <w:rPr>
          <w:rFonts w:cs="B Zar"/>
          <w:b/>
          <w:bCs/>
          <w:sz w:val="18"/>
          <w:szCs w:val="18"/>
          <w:rtl/>
        </w:rPr>
        <w:t>ه منظور توليد هيدروژن به محيط مایع</w:t>
      </w:r>
      <w:r w:rsidR="00F76092" w:rsidRPr="0052026F">
        <w:rPr>
          <w:rFonts w:cs="B Zar"/>
          <w:b/>
          <w:bCs/>
          <w:sz w:val="18"/>
          <w:szCs w:val="18"/>
        </w:rPr>
        <w:t xml:space="preserve">( </w:t>
      </w:r>
      <w:proofErr w:type="spellStart"/>
      <w:r w:rsidR="00F76092" w:rsidRPr="0052026F">
        <w:rPr>
          <w:rFonts w:cs="B Zar"/>
          <w:b/>
          <w:bCs/>
          <w:sz w:val="18"/>
          <w:szCs w:val="18"/>
        </w:rPr>
        <w:t>Tris</w:t>
      </w:r>
      <w:proofErr w:type="spellEnd"/>
      <w:r w:rsidR="00F76092" w:rsidRPr="0052026F">
        <w:rPr>
          <w:rFonts w:cs="B Zar"/>
          <w:b/>
          <w:bCs/>
          <w:sz w:val="18"/>
          <w:szCs w:val="18"/>
        </w:rPr>
        <w:t xml:space="preserve">-Acetate-Phosphate) </w:t>
      </w:r>
      <w:r w:rsidRPr="0052026F">
        <w:rPr>
          <w:rFonts w:cs="B Zar"/>
          <w:b/>
          <w:bCs/>
          <w:sz w:val="18"/>
          <w:szCs w:val="18"/>
        </w:rPr>
        <w:t xml:space="preserve">TAP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 xml:space="preserve">   بد</w:t>
      </w:r>
      <w:r w:rsidRPr="0052026F">
        <w:rPr>
          <w:rFonts w:cs="B Zar"/>
          <w:b/>
          <w:bCs/>
          <w:sz w:val="18"/>
          <w:szCs w:val="18"/>
          <w:rtl/>
        </w:rPr>
        <w:t xml:space="preserve">ون گوگرد انتقال داده شدند. </w:t>
      </w:r>
      <w:r w:rsidR="000C09F0" w:rsidRPr="0052026F">
        <w:rPr>
          <w:rFonts w:cs="B Zar" w:hint="cs"/>
          <w:b/>
          <w:bCs/>
          <w:sz w:val="18"/>
          <w:szCs w:val="18"/>
          <w:rtl/>
        </w:rPr>
        <w:t>پ</w:t>
      </w:r>
      <w:r w:rsidR="000C09F0" w:rsidRPr="0052026F">
        <w:rPr>
          <w:rFonts w:cs="B Zar"/>
          <w:b/>
          <w:bCs/>
          <w:sz w:val="18"/>
          <w:szCs w:val="18"/>
          <w:rtl/>
        </w:rPr>
        <w:t>س از تنظيم غلظت سلولی در بيورآكتور، نمونه جلب</w:t>
      </w:r>
      <w:r w:rsidRPr="0052026F">
        <w:rPr>
          <w:rFonts w:cs="B Zar"/>
          <w:b/>
          <w:bCs/>
          <w:sz w:val="18"/>
          <w:szCs w:val="18"/>
          <w:rtl/>
        </w:rPr>
        <w:t>ک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52026F">
        <w:rPr>
          <w:rFonts w:cs="B Zar"/>
          <w:b/>
          <w:bCs/>
          <w:sz w:val="18"/>
          <w:szCs w:val="18"/>
          <w:rtl/>
        </w:rPr>
        <w:t>تحت تابش نور سفيد قرار گرفت. گازهای توليد شده توسط نمونه، جمع آوری و توسط دستگاهی الکترونيکی كه اختصاصا برای ردیابی گاز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52026F">
        <w:rPr>
          <w:rFonts w:cs="B Zar"/>
          <w:b/>
          <w:bCs/>
          <w:sz w:val="18"/>
          <w:szCs w:val="18"/>
          <w:rtl/>
        </w:rPr>
        <w:t xml:space="preserve">هيدروژن طراحی و ساخته شده بود، اندازه گيری شد. این </w:t>
      </w:r>
      <w:r w:rsidR="000C09F0" w:rsidRPr="0052026F">
        <w:rPr>
          <w:rFonts w:cs="B Zar"/>
          <w:b/>
          <w:bCs/>
          <w:sz w:val="18"/>
          <w:szCs w:val="18"/>
          <w:rtl/>
        </w:rPr>
        <w:t>دستگاه مجهز به ردیاب هدایت گرمایی بعنوان حسگری با حساس</w:t>
      </w:r>
      <w:r w:rsidR="000C09F0" w:rsidRPr="0052026F">
        <w:rPr>
          <w:rFonts w:cs="B Zar" w:hint="cs"/>
          <w:b/>
          <w:bCs/>
          <w:sz w:val="18"/>
          <w:szCs w:val="18"/>
          <w:rtl/>
        </w:rPr>
        <w:t>ی</w:t>
      </w:r>
      <w:r w:rsidR="000C09F0" w:rsidRPr="0052026F">
        <w:rPr>
          <w:rFonts w:cs="B Zar"/>
          <w:b/>
          <w:bCs/>
          <w:sz w:val="18"/>
          <w:szCs w:val="18"/>
          <w:rtl/>
        </w:rPr>
        <w:t>ت زیا</w:t>
      </w:r>
      <w:r w:rsidRPr="0052026F">
        <w:rPr>
          <w:rFonts w:cs="B Zar"/>
          <w:b/>
          <w:bCs/>
          <w:sz w:val="18"/>
          <w:szCs w:val="18"/>
          <w:rtl/>
        </w:rPr>
        <w:t>د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Pr="0052026F">
        <w:rPr>
          <w:rFonts w:cs="B Zar"/>
          <w:b/>
          <w:bCs/>
          <w:sz w:val="18"/>
          <w:szCs w:val="18"/>
          <w:rtl/>
        </w:rPr>
        <w:t>نسبت به گ</w:t>
      </w:r>
      <w:r w:rsidR="00F76092" w:rsidRPr="0052026F">
        <w:rPr>
          <w:rFonts w:cs="B Zar"/>
          <w:b/>
          <w:bCs/>
          <w:sz w:val="18"/>
          <w:szCs w:val="18"/>
          <w:rtl/>
        </w:rPr>
        <w:t>از هيدروژن بود. یکی از نمونه</w:t>
      </w:r>
      <w:r w:rsidRPr="0052026F">
        <w:rPr>
          <w:rFonts w:cs="B Zar"/>
          <w:b/>
          <w:bCs/>
          <w:sz w:val="18"/>
          <w:szCs w:val="18"/>
          <w:rtl/>
        </w:rPr>
        <w:t xml:space="preserve"> جلبکی مورد بررسی </w:t>
      </w:r>
      <w:r w:rsidR="00094ED2" w:rsidRPr="0052026F">
        <w:rPr>
          <w:rFonts w:cs="B Zar" w:hint="cs"/>
          <w:b/>
          <w:bCs/>
          <w:sz w:val="18"/>
          <w:szCs w:val="18"/>
          <w:rtl/>
        </w:rPr>
        <w:t xml:space="preserve">که </w:t>
      </w:r>
      <w:r w:rsidRPr="0052026F">
        <w:rPr>
          <w:rFonts w:cs="B Zar"/>
          <w:b/>
          <w:bCs/>
          <w:sz w:val="18"/>
          <w:szCs w:val="18"/>
          <w:rtl/>
        </w:rPr>
        <w:t>قادر به توليد هيدروژن در شرایط كمبود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094ED2" w:rsidRPr="0052026F">
        <w:rPr>
          <w:rFonts w:cs="B Zar"/>
          <w:b/>
          <w:bCs/>
          <w:sz w:val="18"/>
          <w:szCs w:val="18"/>
          <w:rtl/>
        </w:rPr>
        <w:t>گوگرد بود</w:t>
      </w:r>
      <w:r w:rsidR="000C09F0" w:rsidRPr="0052026F">
        <w:rPr>
          <w:rFonts w:cs="B Zar" w:hint="cs"/>
          <w:b/>
          <w:bCs/>
          <w:sz w:val="18"/>
          <w:szCs w:val="18"/>
          <w:rtl/>
        </w:rPr>
        <w:t>،</w:t>
      </w:r>
      <w:r w:rsidR="00094ED2" w:rsidRPr="0052026F">
        <w:rPr>
          <w:rFonts w:cs="B Zar" w:hint="cs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به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روش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های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مولکولی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با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استفاده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از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آغازگرهای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همگانی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برای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تکثیر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ناحیه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ژنی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/>
          <w:b/>
          <w:bCs/>
          <w:sz w:val="18"/>
          <w:szCs w:val="18"/>
          <w:lang w:bidi="fa-IR"/>
        </w:rPr>
        <w:t>18SrDNA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شناسایی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شد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.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تعیین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توالی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انجام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شد</w:t>
      </w:r>
      <w:r w:rsidR="00F76092" w:rsidRPr="0052026F">
        <w:rPr>
          <w:rFonts w:cs="B Zar"/>
          <w:b/>
          <w:bCs/>
          <w:sz w:val="18"/>
          <w:szCs w:val="18"/>
          <w:rtl/>
          <w:lang w:bidi="fa-IR"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  <w:lang w:bidi="fa-IR"/>
        </w:rPr>
        <w:t>و</w:t>
      </w:r>
      <w:r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411EC4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آنالیز </w:t>
      </w:r>
      <w:r w:rsidR="00411EC4" w:rsidRPr="0052026F">
        <w:rPr>
          <w:rFonts w:cs="B Zar"/>
          <w:b/>
          <w:bCs/>
          <w:sz w:val="18"/>
          <w:szCs w:val="18"/>
          <w:lang w:bidi="fa-IR"/>
        </w:rPr>
        <w:t>Blast</w:t>
      </w:r>
      <w:r w:rsidR="00411EC4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AD633D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شباهت 100 درصدی با توالی های شناخته شده برای </w:t>
      </w:r>
      <w:r w:rsidR="00094ED2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 </w:t>
      </w:r>
      <w:r w:rsidR="00094ED2" w:rsidRPr="0052026F">
        <w:rPr>
          <w:rFonts w:cs="B Zar"/>
          <w:b/>
          <w:bCs/>
          <w:i/>
          <w:iCs/>
          <w:sz w:val="18"/>
          <w:szCs w:val="18"/>
          <w:lang w:bidi="fa-IR"/>
        </w:rPr>
        <w:t>Chlorella vulgaris</w:t>
      </w:r>
      <w:r w:rsidR="00094ED2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411EC4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</w:t>
      </w:r>
      <w:r w:rsidR="00AD633D" w:rsidRPr="0052026F">
        <w:rPr>
          <w:rFonts w:cs="B Zar" w:hint="cs"/>
          <w:b/>
          <w:bCs/>
          <w:sz w:val="18"/>
          <w:szCs w:val="18"/>
          <w:rtl/>
          <w:lang w:bidi="fa-IR"/>
        </w:rPr>
        <w:t>نشان داد</w:t>
      </w:r>
      <w:r w:rsidR="00094ED2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. </w:t>
      </w:r>
      <w:r w:rsidRPr="0052026F">
        <w:rPr>
          <w:rFonts w:cs="B Zar"/>
          <w:b/>
          <w:bCs/>
          <w:sz w:val="18"/>
          <w:szCs w:val="18"/>
          <w:rtl/>
        </w:rPr>
        <w:t xml:space="preserve"> در شرایط فقدان گوگرد،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مورفولوژی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سلول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به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شدت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تغيير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كند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و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به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دليل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متابوليسم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بالا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و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تخریب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منابع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كربوهيدرات،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حجم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سلول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افزایش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یافته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وكروی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شکل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شود</w:t>
      </w:r>
      <w:r w:rsidR="00F76092" w:rsidRPr="0052026F">
        <w:rPr>
          <w:rFonts w:cs="B Zar"/>
          <w:b/>
          <w:bCs/>
          <w:sz w:val="18"/>
          <w:szCs w:val="18"/>
          <w:rtl/>
        </w:rPr>
        <w:t>.</w:t>
      </w:r>
      <w:r w:rsidR="00F76092" w:rsidRPr="0052026F">
        <w:rPr>
          <w:rFonts w:cs="B Zar" w:hint="cs"/>
          <w:b/>
          <w:bCs/>
          <w:sz w:val="18"/>
          <w:szCs w:val="18"/>
          <w:rtl/>
        </w:rPr>
        <w:t xml:space="preserve"> در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این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شرایط،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 xml:space="preserve"> </w:t>
      </w:r>
      <w:r w:rsidRPr="0052026F">
        <w:rPr>
          <w:rFonts w:cs="B Zar"/>
          <w:b/>
          <w:bCs/>
          <w:sz w:val="18"/>
          <w:szCs w:val="18"/>
          <w:rtl/>
        </w:rPr>
        <w:t>مسير معمول فت</w:t>
      </w:r>
      <w:r w:rsidR="000C09F0" w:rsidRPr="0052026F">
        <w:rPr>
          <w:rFonts w:cs="B Zar"/>
          <w:b/>
          <w:bCs/>
          <w:sz w:val="18"/>
          <w:szCs w:val="18"/>
          <w:rtl/>
        </w:rPr>
        <w:t>وسنتز متوقف شده و در عوض شکل جایگزینی از فتوسنتز در كلروپلاست جلب</w:t>
      </w:r>
      <w:r w:rsidRPr="0052026F">
        <w:rPr>
          <w:rFonts w:cs="B Zar"/>
          <w:b/>
          <w:bCs/>
          <w:sz w:val="18"/>
          <w:szCs w:val="18"/>
          <w:rtl/>
        </w:rPr>
        <w:t>ک</w:t>
      </w:r>
      <w:r w:rsidR="000C09F0"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ف</w:t>
      </w:r>
      <w:r w:rsidRPr="0052026F">
        <w:rPr>
          <w:rFonts w:cs="B Zar"/>
          <w:b/>
          <w:bCs/>
          <w:sz w:val="18"/>
          <w:szCs w:val="18"/>
          <w:rtl/>
        </w:rPr>
        <w:t xml:space="preserve">عال می شود كه با بهره گيری از نور خورشيد و مسير هيدروژناز منجر به توليد هيدروژن می شود.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استفاده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از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این گونه جلبک</w:t>
      </w:r>
      <w:r w:rsidR="00F76092" w:rsidRPr="0052026F">
        <w:rPr>
          <w:rFonts w:ascii="Arial" w:hAnsi="Arial" w:cs="B Zar"/>
          <w:b/>
          <w:bCs/>
          <w:sz w:val="18"/>
          <w:szCs w:val="18"/>
          <w:rtl/>
        </w:rPr>
        <w:t>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تواند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مسیر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را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به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سمت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تولید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سوخت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زیستی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هموار</w:t>
      </w:r>
      <w:r w:rsidR="00F76092" w:rsidRPr="0052026F">
        <w:rPr>
          <w:rFonts w:cs="B Zar"/>
          <w:b/>
          <w:bCs/>
          <w:sz w:val="18"/>
          <w:szCs w:val="18"/>
          <w:rtl/>
        </w:rPr>
        <w:t xml:space="preserve"> </w:t>
      </w:r>
      <w:r w:rsidR="00F76092" w:rsidRPr="0052026F">
        <w:rPr>
          <w:rFonts w:cs="B Zar" w:hint="cs"/>
          <w:b/>
          <w:bCs/>
          <w:sz w:val="18"/>
          <w:szCs w:val="18"/>
          <w:rtl/>
        </w:rPr>
        <w:t>کند</w:t>
      </w:r>
      <w:r w:rsidR="00F76092" w:rsidRPr="0052026F">
        <w:rPr>
          <w:rFonts w:cs="B Zar"/>
          <w:b/>
          <w:bCs/>
          <w:sz w:val="18"/>
          <w:szCs w:val="18"/>
          <w:rtl/>
        </w:rPr>
        <w:t>.</w:t>
      </w:r>
    </w:p>
    <w:p w:rsidR="00391628" w:rsidRPr="0052026F" w:rsidRDefault="00391628" w:rsidP="00391628">
      <w:pPr>
        <w:bidi/>
        <w:rPr>
          <w:rFonts w:cs="B Zar"/>
          <w:b/>
          <w:bCs/>
          <w:sz w:val="18"/>
          <w:szCs w:val="18"/>
          <w:rtl/>
          <w:lang w:bidi="fa-IR"/>
        </w:rPr>
      </w:pPr>
      <w:r w:rsidRPr="0052026F">
        <w:rPr>
          <w:rFonts w:cs="B Zar" w:hint="cs"/>
          <w:b/>
          <w:bCs/>
          <w:sz w:val="18"/>
          <w:szCs w:val="18"/>
          <w:rtl/>
        </w:rPr>
        <w:t xml:space="preserve">کلمات کلیدی: </w:t>
      </w:r>
      <w:r w:rsidRPr="0052026F">
        <w:rPr>
          <w:rFonts w:cs="B Zar"/>
          <w:b/>
          <w:bCs/>
          <w:sz w:val="18"/>
          <w:szCs w:val="18"/>
        </w:rPr>
        <w:t>Chlorella vulgaris</w:t>
      </w:r>
      <w:r w:rsidRPr="0052026F">
        <w:rPr>
          <w:rFonts w:cs="B Zar" w:hint="cs"/>
          <w:b/>
          <w:bCs/>
          <w:sz w:val="18"/>
          <w:szCs w:val="18"/>
          <w:rtl/>
          <w:lang w:bidi="fa-IR"/>
        </w:rPr>
        <w:t xml:space="preserve"> ، هیدروژن زیستی، جلبک سبز</w:t>
      </w:r>
    </w:p>
    <w:p w:rsidR="000C09F0" w:rsidRPr="001C5FB0" w:rsidRDefault="000C09F0" w:rsidP="000C09F0">
      <w:pPr>
        <w:bidi/>
        <w:rPr>
          <w:b/>
          <w:bCs/>
          <w:sz w:val="24"/>
          <w:szCs w:val="24"/>
        </w:rPr>
      </w:pPr>
    </w:p>
    <w:p w:rsidR="000C09F0" w:rsidRPr="001C5FB0" w:rsidRDefault="000C09F0" w:rsidP="009F1B2E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1C5FB0">
        <w:rPr>
          <w:rFonts w:asciiTheme="majorBidi" w:hAnsiTheme="majorBidi" w:cstheme="majorBidi"/>
          <w:b/>
          <w:bCs/>
          <w:sz w:val="24"/>
          <w:szCs w:val="24"/>
        </w:rPr>
        <w:t xml:space="preserve">Production of </w:t>
      </w:r>
      <w:r w:rsidR="00391628" w:rsidRPr="001C5FB0">
        <w:rPr>
          <w:rFonts w:asciiTheme="majorBidi" w:hAnsiTheme="majorBidi" w:cstheme="majorBidi"/>
          <w:b/>
          <w:bCs/>
          <w:sz w:val="24"/>
          <w:szCs w:val="24"/>
        </w:rPr>
        <w:t xml:space="preserve">pure </w:t>
      </w:r>
      <w:r w:rsidRPr="001C5FB0">
        <w:rPr>
          <w:rFonts w:asciiTheme="majorBidi" w:hAnsiTheme="majorBidi" w:cstheme="majorBidi"/>
          <w:b/>
          <w:bCs/>
          <w:sz w:val="24"/>
          <w:szCs w:val="24"/>
        </w:rPr>
        <w:t>hydrogen</w:t>
      </w:r>
      <w:r w:rsidR="00391628" w:rsidRPr="001C5FB0">
        <w:rPr>
          <w:rFonts w:asciiTheme="majorBidi" w:hAnsiTheme="majorBidi" w:cstheme="majorBidi"/>
          <w:b/>
          <w:bCs/>
          <w:sz w:val="24"/>
          <w:szCs w:val="24"/>
        </w:rPr>
        <w:t xml:space="preserve"> f</w:t>
      </w:r>
      <w:r w:rsidR="009F1B2E">
        <w:rPr>
          <w:rFonts w:asciiTheme="majorBidi" w:hAnsiTheme="majorBidi" w:cstheme="majorBidi"/>
          <w:b/>
          <w:bCs/>
          <w:sz w:val="24"/>
          <w:szCs w:val="24"/>
        </w:rPr>
        <w:t>ue</w:t>
      </w:r>
      <w:r w:rsidR="00391628" w:rsidRPr="001C5FB0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1C5FB0">
        <w:rPr>
          <w:rFonts w:asciiTheme="majorBidi" w:hAnsiTheme="majorBidi" w:cstheme="majorBidi"/>
          <w:b/>
          <w:bCs/>
          <w:sz w:val="24"/>
          <w:szCs w:val="24"/>
        </w:rPr>
        <w:t xml:space="preserve"> by </w:t>
      </w:r>
      <w:r w:rsidR="00391628" w:rsidRPr="001C5FB0">
        <w:rPr>
          <w:rFonts w:asciiTheme="majorBidi" w:hAnsiTheme="majorBidi" w:cstheme="majorBidi"/>
          <w:b/>
          <w:bCs/>
          <w:i/>
          <w:iCs/>
          <w:sz w:val="24"/>
          <w:szCs w:val="24"/>
        </w:rPr>
        <w:t>Chlorella vulgaris</w:t>
      </w:r>
    </w:p>
    <w:p w:rsidR="001C5FB0" w:rsidRPr="009F1B2E" w:rsidRDefault="00946765" w:rsidP="009F1B2E">
      <w:pPr>
        <w:jc w:val="center"/>
        <w:rPr>
          <w:rFonts w:asciiTheme="majorBidi" w:hAnsiTheme="majorBidi" w:cstheme="majorBidi"/>
          <w:b/>
          <w:bCs/>
          <w:rtl/>
        </w:rPr>
      </w:pPr>
      <w:proofErr w:type="spellStart"/>
      <w:r w:rsidRPr="001C5FB0">
        <w:rPr>
          <w:rFonts w:asciiTheme="majorBidi" w:hAnsiTheme="majorBidi" w:cstheme="majorBidi"/>
          <w:b/>
          <w:bCs/>
        </w:rPr>
        <w:t>Farahnaz</w:t>
      </w:r>
      <w:proofErr w:type="spellEnd"/>
      <w:r w:rsidRPr="001C5FB0">
        <w:rPr>
          <w:rFonts w:asciiTheme="majorBidi" w:hAnsiTheme="majorBidi" w:cstheme="majorBidi"/>
          <w:b/>
          <w:bCs/>
        </w:rPr>
        <w:t xml:space="preserve"> Javanmardi</w:t>
      </w:r>
      <w:r w:rsidR="001C5FB0" w:rsidRPr="001C5FB0">
        <w:rPr>
          <w:rFonts w:asciiTheme="majorBidi" w:hAnsiTheme="majorBidi" w:cstheme="majorBidi"/>
          <w:b/>
          <w:bCs/>
          <w:vertAlign w:val="superscript"/>
        </w:rPr>
        <w:t>1</w:t>
      </w:r>
      <w:r w:rsidRPr="001C5FB0">
        <w:rPr>
          <w:rFonts w:asciiTheme="majorBidi" w:hAnsiTheme="majorBidi" w:cstheme="majorBidi"/>
          <w:b/>
          <w:bCs/>
        </w:rPr>
        <w:t>*</w:t>
      </w:r>
      <w:r w:rsidR="001C5FB0" w:rsidRPr="001C5FB0">
        <w:rPr>
          <w:rFonts w:asciiTheme="majorBidi" w:hAnsiTheme="majorBidi" w:cstheme="majorBidi"/>
          <w:b/>
          <w:bCs/>
        </w:rPr>
        <w:t xml:space="preserve"> and </w:t>
      </w:r>
      <w:r w:rsidR="000C09F0" w:rsidRPr="001C5FB0">
        <w:rPr>
          <w:rFonts w:asciiTheme="majorBidi" w:hAnsiTheme="majorBidi" w:cstheme="majorBidi"/>
          <w:b/>
          <w:bCs/>
        </w:rPr>
        <w:t>Mohammad Mehdi Mahmoodi</w:t>
      </w:r>
      <w:r w:rsidR="001C5FB0" w:rsidRPr="001C5FB0">
        <w:rPr>
          <w:rFonts w:asciiTheme="majorBidi" w:hAnsiTheme="majorBidi" w:cstheme="majorBidi"/>
          <w:b/>
          <w:bCs/>
          <w:vertAlign w:val="superscript"/>
        </w:rPr>
        <w:t>2</w:t>
      </w:r>
    </w:p>
    <w:p w:rsidR="001C5FB0" w:rsidRPr="001C5FB0" w:rsidRDefault="001C5FB0" w:rsidP="001C5FB0">
      <w:pPr>
        <w:pStyle w:val="ListParagraph"/>
        <w:numPr>
          <w:ilvl w:val="0"/>
          <w:numId w:val="1"/>
        </w:num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1C5FB0">
        <w:rPr>
          <w:rFonts w:asciiTheme="majorBidi" w:hAnsiTheme="majorBidi" w:cstheme="majorBidi"/>
          <w:b/>
          <w:bCs/>
          <w:sz w:val="20"/>
          <w:szCs w:val="20"/>
        </w:rPr>
        <w:t xml:space="preserve">Assistant Professor, Department of Biology, </w:t>
      </w:r>
      <w:proofErr w:type="spellStart"/>
      <w:r w:rsidRPr="001C5FB0">
        <w:rPr>
          <w:rFonts w:asciiTheme="majorBidi" w:hAnsiTheme="majorBidi" w:cstheme="majorBidi"/>
          <w:b/>
          <w:bCs/>
          <w:sz w:val="20"/>
          <w:szCs w:val="20"/>
        </w:rPr>
        <w:t>Kazerun</w:t>
      </w:r>
      <w:proofErr w:type="spellEnd"/>
      <w:r w:rsidRPr="001C5FB0">
        <w:rPr>
          <w:rFonts w:asciiTheme="majorBidi" w:hAnsiTheme="majorBidi" w:cstheme="majorBidi"/>
          <w:b/>
          <w:bCs/>
          <w:sz w:val="20"/>
          <w:szCs w:val="20"/>
        </w:rPr>
        <w:t xml:space="preserve"> Branch, Islamic Azad University, </w:t>
      </w:r>
      <w:proofErr w:type="spellStart"/>
      <w:r w:rsidRPr="001C5FB0">
        <w:rPr>
          <w:rFonts w:asciiTheme="majorBidi" w:hAnsiTheme="majorBidi" w:cstheme="majorBidi"/>
          <w:b/>
          <w:bCs/>
          <w:sz w:val="20"/>
          <w:szCs w:val="20"/>
        </w:rPr>
        <w:t>Kazerun</w:t>
      </w:r>
      <w:proofErr w:type="spellEnd"/>
      <w:r w:rsidRPr="001C5FB0">
        <w:rPr>
          <w:rFonts w:asciiTheme="majorBidi" w:hAnsiTheme="majorBidi" w:cstheme="majorBidi"/>
          <w:b/>
          <w:bCs/>
          <w:sz w:val="20"/>
          <w:szCs w:val="20"/>
        </w:rPr>
        <w:t>, Iran</w:t>
      </w:r>
    </w:p>
    <w:p w:rsidR="001C5FB0" w:rsidRPr="001C5FB0" w:rsidRDefault="001C5FB0" w:rsidP="001C5FB0">
      <w:pPr>
        <w:pStyle w:val="ListParagraph"/>
        <w:numPr>
          <w:ilvl w:val="0"/>
          <w:numId w:val="1"/>
        </w:num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1C5FB0">
        <w:rPr>
          <w:rFonts w:asciiTheme="majorBidi" w:hAnsiTheme="majorBidi" w:cstheme="majorBidi"/>
          <w:b/>
          <w:bCs/>
          <w:sz w:val="20"/>
          <w:szCs w:val="20"/>
        </w:rPr>
        <w:t xml:space="preserve">Assistant Professor, Department of Microbiology, </w:t>
      </w:r>
      <w:proofErr w:type="spellStart"/>
      <w:r w:rsidRPr="001C5FB0">
        <w:rPr>
          <w:rFonts w:asciiTheme="majorBidi" w:hAnsiTheme="majorBidi" w:cstheme="majorBidi"/>
          <w:b/>
          <w:bCs/>
          <w:sz w:val="20"/>
          <w:szCs w:val="20"/>
        </w:rPr>
        <w:t>Kazerun</w:t>
      </w:r>
      <w:proofErr w:type="spellEnd"/>
      <w:r w:rsidRPr="001C5FB0">
        <w:rPr>
          <w:rFonts w:asciiTheme="majorBidi" w:hAnsiTheme="majorBidi" w:cstheme="majorBidi"/>
          <w:b/>
          <w:bCs/>
          <w:sz w:val="20"/>
          <w:szCs w:val="20"/>
        </w:rPr>
        <w:t xml:space="preserve"> Branch, Islamic Azad University, </w:t>
      </w:r>
      <w:proofErr w:type="spellStart"/>
      <w:r w:rsidRPr="001C5FB0">
        <w:rPr>
          <w:rFonts w:asciiTheme="majorBidi" w:hAnsiTheme="majorBidi" w:cstheme="majorBidi"/>
          <w:b/>
          <w:bCs/>
          <w:sz w:val="20"/>
          <w:szCs w:val="20"/>
        </w:rPr>
        <w:t>Kazerun</w:t>
      </w:r>
      <w:proofErr w:type="spellEnd"/>
      <w:r w:rsidRPr="001C5FB0">
        <w:rPr>
          <w:rFonts w:asciiTheme="majorBidi" w:hAnsiTheme="majorBidi" w:cstheme="majorBidi"/>
          <w:b/>
          <w:bCs/>
          <w:sz w:val="20"/>
          <w:szCs w:val="20"/>
        </w:rPr>
        <w:t>, Iran</w:t>
      </w:r>
    </w:p>
    <w:p w:rsidR="001C5FB0" w:rsidRPr="009F1B2E" w:rsidRDefault="001C5FB0" w:rsidP="001C5FB0">
      <w:pPr>
        <w:jc w:val="center"/>
        <w:rPr>
          <w:rFonts w:asciiTheme="majorBidi" w:hAnsiTheme="majorBidi" w:cstheme="majorBidi"/>
        </w:rPr>
      </w:pPr>
      <w:r w:rsidRPr="009F1B2E">
        <w:rPr>
          <w:rFonts w:asciiTheme="majorBidi" w:hAnsiTheme="majorBidi" w:cstheme="majorBidi"/>
        </w:rPr>
        <w:t xml:space="preserve">Email: </w:t>
      </w:r>
      <w:hyperlink r:id="rId8" w:history="1">
        <w:r w:rsidRPr="009F1B2E">
          <w:rPr>
            <w:rStyle w:val="Hyperlink"/>
            <w:rFonts w:asciiTheme="majorBidi" w:hAnsiTheme="majorBidi" w:cstheme="majorBidi"/>
          </w:rPr>
          <w:t>F.javanmardi@kau.ac.ir</w:t>
        </w:r>
      </w:hyperlink>
    </w:p>
    <w:p w:rsidR="001C5FB0" w:rsidRPr="009F1B2E" w:rsidRDefault="001C5FB0" w:rsidP="001C5FB0">
      <w:pPr>
        <w:jc w:val="center"/>
        <w:rPr>
          <w:rFonts w:asciiTheme="majorBidi" w:hAnsiTheme="majorBidi" w:cstheme="majorBidi"/>
        </w:rPr>
      </w:pPr>
      <w:r w:rsidRPr="009F1B2E">
        <w:rPr>
          <w:rFonts w:asciiTheme="majorBidi" w:hAnsiTheme="majorBidi" w:cstheme="majorBidi"/>
        </w:rPr>
        <w:t>Email</w:t>
      </w:r>
      <w:r w:rsidR="009F1B2E" w:rsidRPr="009F1B2E">
        <w:rPr>
          <w:rFonts w:asciiTheme="majorBidi" w:hAnsiTheme="majorBidi" w:cstheme="majorBidi"/>
        </w:rPr>
        <w:t>: mm.mahmoodi@kau.ac.ir</w:t>
      </w:r>
    </w:p>
    <w:p w:rsidR="000C09F0" w:rsidRPr="001C5FB0" w:rsidRDefault="000C09F0" w:rsidP="00202AE5">
      <w:pPr>
        <w:jc w:val="both"/>
        <w:rPr>
          <w:rFonts w:asciiTheme="majorBidi" w:hAnsiTheme="majorBidi" w:cstheme="majorBidi"/>
        </w:rPr>
      </w:pPr>
      <w:r w:rsidRPr="001C5FB0">
        <w:rPr>
          <w:rFonts w:asciiTheme="majorBidi" w:hAnsiTheme="majorBidi" w:cstheme="majorBidi"/>
        </w:rPr>
        <w:t xml:space="preserve">In present study, green microalgae used as source of </w:t>
      </w:r>
      <w:proofErr w:type="spellStart"/>
      <w:r w:rsidRPr="001C5FB0">
        <w:rPr>
          <w:rFonts w:asciiTheme="majorBidi" w:hAnsiTheme="majorBidi" w:cstheme="majorBidi"/>
        </w:rPr>
        <w:t>biohydrogen</w:t>
      </w:r>
      <w:proofErr w:type="spellEnd"/>
      <w:r w:rsidRPr="001C5FB0">
        <w:rPr>
          <w:rFonts w:asciiTheme="majorBidi" w:hAnsiTheme="majorBidi" w:cstheme="majorBidi"/>
        </w:rPr>
        <w:t xml:space="preserve"> production that is one of the important aims in order to replace a clean fuel source instead of fossil fuels. Samples of </w:t>
      </w:r>
      <w:proofErr w:type="spellStart"/>
      <w:r w:rsidRPr="001C5FB0">
        <w:rPr>
          <w:rFonts w:asciiTheme="majorBidi" w:hAnsiTheme="majorBidi" w:cstheme="majorBidi"/>
        </w:rPr>
        <w:t>microgreen</w:t>
      </w:r>
      <w:proofErr w:type="spellEnd"/>
      <w:r w:rsidRPr="001C5FB0">
        <w:rPr>
          <w:rFonts w:asciiTheme="majorBidi" w:hAnsiTheme="majorBidi" w:cstheme="majorBidi"/>
        </w:rPr>
        <w:t xml:space="preserve"> algae isolated from water sources in order to production of hydrogen, were transferred to sulfur less </w:t>
      </w:r>
      <w:proofErr w:type="gramStart"/>
      <w:r w:rsidRPr="001C5FB0">
        <w:rPr>
          <w:rFonts w:asciiTheme="majorBidi" w:hAnsiTheme="majorBidi" w:cstheme="majorBidi"/>
        </w:rPr>
        <w:t>TAP</w:t>
      </w:r>
      <w:r w:rsidR="00AD633D" w:rsidRPr="001C5FB0">
        <w:rPr>
          <w:rFonts w:asciiTheme="majorBidi" w:hAnsiTheme="majorBidi" w:cstheme="majorBidi"/>
        </w:rPr>
        <w:t>(</w:t>
      </w:r>
      <w:proofErr w:type="gramEnd"/>
      <w:r w:rsidR="00AD633D" w:rsidRPr="001C5FB0">
        <w:rPr>
          <w:rFonts w:asciiTheme="majorBidi" w:hAnsiTheme="majorBidi" w:cstheme="majorBidi"/>
        </w:rPr>
        <w:t xml:space="preserve"> </w:t>
      </w:r>
      <w:proofErr w:type="spellStart"/>
      <w:r w:rsidR="00AD633D" w:rsidRPr="001C5FB0">
        <w:rPr>
          <w:rFonts w:asciiTheme="majorBidi" w:hAnsiTheme="majorBidi" w:cstheme="majorBidi"/>
        </w:rPr>
        <w:t>Tris</w:t>
      </w:r>
      <w:proofErr w:type="spellEnd"/>
      <w:r w:rsidR="00AD633D" w:rsidRPr="001C5FB0">
        <w:rPr>
          <w:rFonts w:asciiTheme="majorBidi" w:hAnsiTheme="majorBidi" w:cstheme="majorBidi"/>
        </w:rPr>
        <w:t>-Acetate-Phosphate)</w:t>
      </w:r>
      <w:r w:rsidRPr="001C5FB0">
        <w:rPr>
          <w:rFonts w:asciiTheme="majorBidi" w:hAnsiTheme="majorBidi" w:cstheme="majorBidi"/>
        </w:rPr>
        <w:t xml:space="preserve"> broth medium. After adjusting the cell concentration in bioreactor, the algae sample was placed under irradiation of white light. Produced gases by the sample, was collected and measured using an </w:t>
      </w:r>
      <w:proofErr w:type="spellStart"/>
      <w:r w:rsidRPr="001C5FB0">
        <w:rPr>
          <w:rFonts w:asciiTheme="majorBidi" w:hAnsiTheme="majorBidi" w:cstheme="majorBidi"/>
        </w:rPr>
        <w:t>electronical</w:t>
      </w:r>
      <w:proofErr w:type="spellEnd"/>
      <w:r w:rsidRPr="001C5FB0">
        <w:rPr>
          <w:rFonts w:asciiTheme="majorBidi" w:hAnsiTheme="majorBidi" w:cstheme="majorBidi"/>
        </w:rPr>
        <w:t xml:space="preserve"> apparatus especially designed and constructed for hydrogen gas </w:t>
      </w:r>
      <w:r w:rsidRPr="001C5FB0">
        <w:rPr>
          <w:rFonts w:asciiTheme="majorBidi" w:hAnsiTheme="majorBidi" w:cstheme="majorBidi"/>
        </w:rPr>
        <w:lastRenderedPageBreak/>
        <w:t xml:space="preserve">detection. This instrument equipped with thermal conductivity detector as sensor with high sensitivity to hydrogen gas. One of the studied algae samples, was able to produce hydrogen gas in </w:t>
      </w:r>
      <w:r w:rsidR="00AD633D" w:rsidRPr="001C5FB0">
        <w:rPr>
          <w:rFonts w:asciiTheme="majorBidi" w:hAnsiTheme="majorBidi" w:cstheme="majorBidi"/>
        </w:rPr>
        <w:t>condition of sulfur deprivat</w:t>
      </w:r>
      <w:bookmarkStart w:id="0" w:name="_GoBack"/>
      <w:bookmarkEnd w:id="0"/>
      <w:r w:rsidR="00AD633D" w:rsidRPr="001C5FB0">
        <w:rPr>
          <w:rFonts w:asciiTheme="majorBidi" w:hAnsiTheme="majorBidi" w:cstheme="majorBidi"/>
        </w:rPr>
        <w:t xml:space="preserve">ion, was identified by molecular methods using universal primers to amplify the 18SrDNA region. Sequencing was </w:t>
      </w:r>
      <w:proofErr w:type="gramStart"/>
      <w:r w:rsidR="00AD633D" w:rsidRPr="001C5FB0">
        <w:rPr>
          <w:rFonts w:asciiTheme="majorBidi" w:hAnsiTheme="majorBidi" w:cstheme="majorBidi"/>
        </w:rPr>
        <w:t>done</w:t>
      </w:r>
      <w:r w:rsidR="00411EC4" w:rsidRPr="001C5FB0">
        <w:rPr>
          <w:rFonts w:asciiTheme="majorBidi" w:hAnsiTheme="majorBidi" w:cstheme="majorBidi"/>
        </w:rPr>
        <w:t>,</w:t>
      </w:r>
      <w:proofErr w:type="gramEnd"/>
      <w:r w:rsidR="00411EC4" w:rsidRPr="001C5FB0">
        <w:rPr>
          <w:rFonts w:asciiTheme="majorBidi" w:hAnsiTheme="majorBidi" w:cstheme="majorBidi"/>
        </w:rPr>
        <w:t xml:space="preserve"> BLAST analysis demonstrated 100% similarity to that well known sequences for </w:t>
      </w:r>
      <w:r w:rsidR="00411EC4" w:rsidRPr="001C5FB0">
        <w:rPr>
          <w:rFonts w:asciiTheme="majorBidi" w:hAnsiTheme="majorBidi" w:cstheme="majorBidi"/>
          <w:i/>
          <w:iCs/>
        </w:rPr>
        <w:t>Chlorella vulgaris</w:t>
      </w:r>
      <w:r w:rsidR="00411EC4" w:rsidRPr="001C5FB0">
        <w:rPr>
          <w:rFonts w:asciiTheme="majorBidi" w:hAnsiTheme="majorBidi" w:cstheme="majorBidi"/>
        </w:rPr>
        <w:t>.</w:t>
      </w:r>
      <w:r w:rsidR="00AD633D" w:rsidRPr="001C5FB0">
        <w:rPr>
          <w:rFonts w:asciiTheme="majorBidi" w:hAnsiTheme="majorBidi" w:cstheme="majorBidi"/>
        </w:rPr>
        <w:t xml:space="preserve"> </w:t>
      </w:r>
      <w:r w:rsidR="00411EC4" w:rsidRPr="001C5FB0">
        <w:rPr>
          <w:rFonts w:asciiTheme="majorBidi" w:hAnsiTheme="majorBidi" w:cstheme="majorBidi"/>
        </w:rPr>
        <w:t>I</w:t>
      </w:r>
      <w:r w:rsidRPr="001C5FB0">
        <w:rPr>
          <w:rFonts w:asciiTheme="majorBidi" w:hAnsiTheme="majorBidi" w:cstheme="majorBidi"/>
        </w:rPr>
        <w:t xml:space="preserve">n the absence of sulfate, </w:t>
      </w:r>
      <w:r w:rsidR="00411EC4" w:rsidRPr="001C5FB0">
        <w:rPr>
          <w:rFonts w:asciiTheme="majorBidi" w:hAnsiTheme="majorBidi" w:cstheme="majorBidi"/>
        </w:rPr>
        <w:t>cellular morphology change</w:t>
      </w:r>
      <w:r w:rsidR="00FC56C3">
        <w:rPr>
          <w:rFonts w:asciiTheme="majorBidi" w:hAnsiTheme="majorBidi" w:cstheme="majorBidi"/>
        </w:rPr>
        <w:t>s</w:t>
      </w:r>
      <w:r w:rsidR="009B6F8A">
        <w:rPr>
          <w:rFonts w:asciiTheme="majorBidi" w:hAnsiTheme="majorBidi" w:cstheme="majorBidi"/>
        </w:rPr>
        <w:t xml:space="preserve"> severely, Cell volume increases</w:t>
      </w:r>
      <w:r w:rsidR="00411EC4" w:rsidRPr="001C5FB0">
        <w:rPr>
          <w:rFonts w:asciiTheme="majorBidi" w:hAnsiTheme="majorBidi" w:cstheme="majorBidi"/>
        </w:rPr>
        <w:t xml:space="preserve"> and its form becomes spherical due to a large metabolism and degradation of endogenous carbohydrates. </w:t>
      </w:r>
      <w:proofErr w:type="gramStart"/>
      <w:r w:rsidR="00411EC4" w:rsidRPr="001C5FB0">
        <w:rPr>
          <w:rFonts w:asciiTheme="majorBidi" w:hAnsiTheme="majorBidi" w:cstheme="majorBidi"/>
        </w:rPr>
        <w:t>under</w:t>
      </w:r>
      <w:proofErr w:type="gramEnd"/>
      <w:r w:rsidR="00411EC4" w:rsidRPr="001C5FB0">
        <w:rPr>
          <w:rFonts w:asciiTheme="majorBidi" w:hAnsiTheme="majorBidi" w:cstheme="majorBidi"/>
        </w:rPr>
        <w:t xml:space="preserve"> this conditions, </w:t>
      </w:r>
      <w:r w:rsidRPr="001C5FB0">
        <w:rPr>
          <w:rFonts w:asciiTheme="majorBidi" w:hAnsiTheme="majorBidi" w:cstheme="majorBidi"/>
        </w:rPr>
        <w:t xml:space="preserve">normal photosynthesis was stopped and an alternative form of photosynthesis was established in the chloroplast of the algae, one that utilizes sunlight and the </w:t>
      </w:r>
      <w:proofErr w:type="spellStart"/>
      <w:r w:rsidRPr="001C5FB0">
        <w:rPr>
          <w:rFonts w:asciiTheme="majorBidi" w:hAnsiTheme="majorBidi" w:cstheme="majorBidi"/>
        </w:rPr>
        <w:t>hydrogenase</w:t>
      </w:r>
      <w:proofErr w:type="spellEnd"/>
      <w:r w:rsidRPr="001C5FB0">
        <w:rPr>
          <w:rFonts w:asciiTheme="majorBidi" w:hAnsiTheme="majorBidi" w:cstheme="majorBidi"/>
        </w:rPr>
        <w:t xml:space="preserve"> pathway, leading to hydrogen production.</w:t>
      </w:r>
      <w:r w:rsidR="00411EC4" w:rsidRPr="001C5FB0">
        <w:rPr>
          <w:rFonts w:asciiTheme="majorBidi" w:hAnsiTheme="majorBidi" w:cstheme="majorBidi"/>
        </w:rPr>
        <w:t xml:space="preserve"> Use of such algae can smooth out the way towards biofuels.</w:t>
      </w:r>
    </w:p>
    <w:p w:rsidR="000C09F0" w:rsidRPr="0052026F" w:rsidRDefault="00411EC4" w:rsidP="000C09F0">
      <w:pPr>
        <w:rPr>
          <w:rFonts w:asciiTheme="majorBidi" w:hAnsiTheme="majorBidi" w:cstheme="majorBidi"/>
          <w:i/>
          <w:iCs/>
        </w:rPr>
      </w:pPr>
      <w:r w:rsidRPr="001C5FB0">
        <w:rPr>
          <w:rFonts w:asciiTheme="majorBidi" w:hAnsiTheme="majorBidi" w:cstheme="majorBidi"/>
        </w:rPr>
        <w:t xml:space="preserve">Keywords: green </w:t>
      </w:r>
      <w:r w:rsidR="000C09F0" w:rsidRPr="001C5FB0">
        <w:rPr>
          <w:rFonts w:asciiTheme="majorBidi" w:hAnsiTheme="majorBidi" w:cstheme="majorBidi"/>
        </w:rPr>
        <w:t>algae,</w:t>
      </w:r>
      <w:r w:rsidRPr="001C5FB0">
        <w:rPr>
          <w:rFonts w:asciiTheme="majorBidi" w:hAnsiTheme="majorBidi" w:cstheme="majorBidi"/>
        </w:rPr>
        <w:t xml:space="preserve"> </w:t>
      </w:r>
      <w:proofErr w:type="spellStart"/>
      <w:r w:rsidRPr="001C5FB0">
        <w:rPr>
          <w:rFonts w:asciiTheme="majorBidi" w:hAnsiTheme="majorBidi" w:cstheme="majorBidi"/>
        </w:rPr>
        <w:t>biohydrogen</w:t>
      </w:r>
      <w:proofErr w:type="spellEnd"/>
      <w:r w:rsidR="000C09F0" w:rsidRPr="001C5FB0">
        <w:rPr>
          <w:rFonts w:asciiTheme="majorBidi" w:hAnsiTheme="majorBidi" w:cstheme="majorBidi"/>
        </w:rPr>
        <w:t xml:space="preserve">, </w:t>
      </w:r>
      <w:r w:rsidR="000C09F0" w:rsidRPr="0052026F">
        <w:rPr>
          <w:rFonts w:asciiTheme="majorBidi" w:hAnsiTheme="majorBidi" w:cstheme="majorBidi"/>
          <w:i/>
          <w:iCs/>
        </w:rPr>
        <w:t>Chlorella</w:t>
      </w:r>
      <w:r w:rsidRPr="0052026F">
        <w:rPr>
          <w:rFonts w:asciiTheme="majorBidi" w:hAnsiTheme="majorBidi" w:cstheme="majorBidi"/>
          <w:i/>
          <w:iCs/>
        </w:rPr>
        <w:t xml:space="preserve"> vulgaris</w:t>
      </w:r>
    </w:p>
    <w:p w:rsidR="000C09F0" w:rsidRPr="001C5FB0" w:rsidRDefault="000C09F0" w:rsidP="000C09F0">
      <w:pPr>
        <w:rPr>
          <w:rFonts w:asciiTheme="majorBidi" w:hAnsiTheme="majorBidi" w:cstheme="majorBidi"/>
        </w:rPr>
      </w:pPr>
    </w:p>
    <w:p w:rsidR="00880131" w:rsidRDefault="00880131" w:rsidP="00207D0A">
      <w:pPr>
        <w:jc w:val="right"/>
        <w:rPr>
          <w:rtl/>
          <w:lang w:bidi="fa-IR"/>
        </w:rPr>
      </w:pPr>
    </w:p>
    <w:sectPr w:rsidR="00880131" w:rsidSect="0052026F">
      <w:pgSz w:w="12240" w:h="15840"/>
      <w:pgMar w:top="1440" w:right="2016" w:bottom="1440" w:left="2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C3B8B"/>
    <w:multiLevelType w:val="hybridMultilevel"/>
    <w:tmpl w:val="58341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0A"/>
    <w:rsid w:val="00094ED2"/>
    <w:rsid w:val="000C09F0"/>
    <w:rsid w:val="001C5FB0"/>
    <w:rsid w:val="001C7729"/>
    <w:rsid w:val="00202AE5"/>
    <w:rsid w:val="00207D0A"/>
    <w:rsid w:val="00391628"/>
    <w:rsid w:val="00411EC4"/>
    <w:rsid w:val="0052026F"/>
    <w:rsid w:val="00880131"/>
    <w:rsid w:val="00946765"/>
    <w:rsid w:val="009B6F8A"/>
    <w:rsid w:val="009F1B2E"/>
    <w:rsid w:val="00AD633D"/>
    <w:rsid w:val="00D10948"/>
    <w:rsid w:val="00F76092"/>
    <w:rsid w:val="00FC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7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5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7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5F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8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javanmardi@kau.ac.i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m.mahmoodi@kau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.javanmardi@kau.ac.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dcc</dc:creator>
  <cp:lastModifiedBy>dcc</cp:lastModifiedBy>
  <cp:revision>9</cp:revision>
  <dcterms:created xsi:type="dcterms:W3CDTF">2021-10-31T19:50:00Z</dcterms:created>
  <dcterms:modified xsi:type="dcterms:W3CDTF">2021-11-01T21:21:00Z</dcterms:modified>
</cp:coreProperties>
</file>